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2C31" w14:textId="1F72ACB7" w:rsidR="00212F55" w:rsidRPr="00212F55" w:rsidRDefault="0091315E" w:rsidP="00212F55">
      <w:pPr>
        <w:rPr>
          <w:b/>
          <w:bCs/>
        </w:rPr>
      </w:pPr>
      <w:r>
        <w:rPr>
          <w:b/>
          <w:bCs/>
        </w:rPr>
        <w:t>Dichiarazione</w:t>
      </w:r>
    </w:p>
    <w:p w14:paraId="44353D60" w14:textId="7B273AE6" w:rsidR="00212F55" w:rsidRPr="00212F55" w:rsidRDefault="00212F55" w:rsidP="00212F55">
      <w:r w:rsidRPr="00212F55">
        <w:rPr>
          <w:noProof/>
        </w:rPr>
        <w:drawing>
          <wp:inline distT="0" distB="0" distL="0" distR="0" wp14:anchorId="16495242" wp14:editId="0769A68E">
            <wp:extent cx="133350" cy="133350"/>
            <wp:effectExtent l="0" t="0" r="0" b="0"/>
            <wp:docPr id="21967507" name="Immagine 8" descr="Condividi su Facebook">
              <a:hlinkClick xmlns:a="http://schemas.openxmlformats.org/drawingml/2006/main" r:id="rId4" tooltip="&quot;Condividi su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ndividi su Facebook">
                      <a:hlinkClick r:id="rId4" tooltip="&quot;Condividi su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F55">
        <w:t> </w:t>
      </w:r>
      <w:r w:rsidRPr="00212F55">
        <w:rPr>
          <w:noProof/>
        </w:rPr>
        <w:drawing>
          <wp:inline distT="0" distB="0" distL="0" distR="0" wp14:anchorId="15E564E7" wp14:editId="60FED63D">
            <wp:extent cx="180975" cy="123825"/>
            <wp:effectExtent l="0" t="0" r="9525" b="9525"/>
            <wp:docPr id="657125650" name="Immagine 7" descr="zoom-ou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oom-ou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F55">
        <w:t> </w:t>
      </w:r>
      <w:r w:rsidRPr="00212F55">
        <w:rPr>
          <w:noProof/>
        </w:rPr>
        <w:drawing>
          <wp:inline distT="0" distB="0" distL="0" distR="0" wp14:anchorId="1C5CAADE" wp14:editId="112DCDB3">
            <wp:extent cx="180975" cy="123825"/>
            <wp:effectExtent l="0" t="0" r="9525" b="9525"/>
            <wp:docPr id="52184065" name="Immagine 6" descr="zoom-i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oom-i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F55">
        <w:t> </w:t>
      </w:r>
      <w:r w:rsidRPr="00212F55">
        <w:rPr>
          <w:noProof/>
        </w:rPr>
        <w:drawing>
          <wp:inline distT="0" distB="0" distL="0" distR="0" wp14:anchorId="2A13BBED" wp14:editId="043E61B7">
            <wp:extent cx="142875" cy="123825"/>
            <wp:effectExtent l="0" t="0" r="9525" b="9525"/>
            <wp:docPr id="1095305057" name="Immagine 5" descr="Versione Stampabil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ersione Stampabil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CBB1" w14:textId="688762B7" w:rsidR="00FF0635" w:rsidRDefault="00212F55" w:rsidP="00212F55">
      <w:r w:rsidRPr="00212F55">
        <w:t>A</w:t>
      </w:r>
      <w:r w:rsidR="00FF0635">
        <w:t>i dipendenti viene applicato il contratto Nazionale del lavoro – Commercio e terziario</w:t>
      </w:r>
    </w:p>
    <w:p w14:paraId="18AA459C" w14:textId="77777777" w:rsidR="00FF0635" w:rsidRDefault="00FF0635" w:rsidP="00212F55"/>
    <w:p w14:paraId="0663B9F6" w14:textId="513C9D01" w:rsidR="00FF0635" w:rsidRDefault="00FF0635">
      <w:r>
        <w:t xml:space="preserve">Link: </w:t>
      </w:r>
      <w:hyperlink r:id="rId11" w:history="1">
        <w:r w:rsidRPr="00804819">
          <w:rPr>
            <w:rStyle w:val="Collegamentoipertestuale"/>
          </w:rPr>
          <w:t>https://file.conflavoro.it/pdf/ccnl/ccnl_commercio_terziario_conflavoro.pdf</w:t>
        </w:r>
      </w:hyperlink>
    </w:p>
    <w:p w14:paraId="02B95F5D" w14:textId="77777777" w:rsidR="00FF0635" w:rsidRDefault="00FF0635"/>
    <w:p w14:paraId="0BA49910" w14:textId="77777777" w:rsidR="00FF0635" w:rsidRDefault="00FF0635"/>
    <w:p w14:paraId="6209A0C9" w14:textId="77777777" w:rsidR="00FF0635" w:rsidRDefault="00FF0635"/>
    <w:p w14:paraId="4F1ABF08" w14:textId="3222F5D7" w:rsidR="00E239AA" w:rsidRDefault="00FF0635">
      <w:r>
        <w:t xml:space="preserve"> </w:t>
      </w:r>
    </w:p>
    <w:p w14:paraId="6AF55312" w14:textId="77777777" w:rsidR="00FF0635" w:rsidRDefault="00FF0635"/>
    <w:sectPr w:rsidR="00FF0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55"/>
    <w:rsid w:val="00212F55"/>
    <w:rsid w:val="0035724E"/>
    <w:rsid w:val="00402212"/>
    <w:rsid w:val="007A15E6"/>
    <w:rsid w:val="00835D87"/>
    <w:rsid w:val="0091315E"/>
    <w:rsid w:val="00E239AA"/>
    <w:rsid w:val="00E53779"/>
    <w:rsid w:val="00F77F86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5B1C"/>
  <w15:chartTrackingRefBased/>
  <w15:docId w15:val="{FF1CDF2E-BB31-41C4-A934-687D400B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F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F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F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F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F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F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F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F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F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F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F5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063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63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06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one.campania.it/regione/it/amministrazione-trasparente-fy2n/sanzioni-per-mancata-comunicazione-dei-dati-a6v1" TargetMode="External"/><Relationship Id="rId11" Type="http://schemas.openxmlformats.org/officeDocument/2006/relationships/hyperlink" Target="https://file.conflavoro.it/pdf/ccnl/ccnl_commercio_terziario_conflavoro.pdf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www.facebook.com/sharer.php?u=http://www.regione.campania.it/regione/it/amministrazione-trasparente-fy2n/sanzioni-per-mancata-comunicazione-dei-dati-a6v1" TargetMode="External"/><Relationship Id="rId9" Type="http://schemas.openxmlformats.org/officeDocument/2006/relationships/hyperlink" Target="https://www.regione.campania.it/it/printable/sanzioni-per-mancata-comunicazione-dei-dati-2hz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Sticchi</dc:creator>
  <cp:keywords/>
  <dc:description/>
  <cp:lastModifiedBy>Sticchi</cp:lastModifiedBy>
  <cp:revision>5</cp:revision>
  <dcterms:created xsi:type="dcterms:W3CDTF">2025-10-24T12:30:00Z</dcterms:created>
  <dcterms:modified xsi:type="dcterms:W3CDTF">2025-12-11T13:38:00Z</dcterms:modified>
</cp:coreProperties>
</file>